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潜江中学新校区配套道路及停车场项目承插式钢筋混凝土管（Ⅱ级）采购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潜江中学新校区配套道路及停车场项目承插式钢筋混凝土管（Ⅱ级）采购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2026050027</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ascii="宋体" w:hAnsi="宋体" w:eastAsia="宋体" w:cs="宋体"/>
          <w:b/>
          <w:bCs/>
          <w:sz w:val="28"/>
          <w:szCs w:val="28"/>
          <w:lang w:eastAsia="zh-CN"/>
        </w:rPr>
        <w:t>HBHB-202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lang w:eastAsia="zh-CN"/>
        </w:rPr>
        <w:t>-</w:t>
      </w:r>
      <w:r>
        <w:rPr>
          <w:rFonts w:hint="eastAsia" w:hAnsi="宋体" w:cs="宋体"/>
          <w:b/>
          <w:bCs/>
          <w:sz w:val="28"/>
          <w:szCs w:val="28"/>
          <w:lang w:val="en-US" w:eastAsia="zh-CN"/>
        </w:rPr>
        <w:t>281</w:t>
      </w:r>
    </w:p>
    <w:p w14:paraId="498AA3B8">
      <w:pPr>
        <w:pStyle w:val="15"/>
        <w:numPr>
          <w:ilvl w:val="0"/>
          <w:numId w:val="1"/>
        </w:numPr>
        <w:spacing w:line="360" w:lineRule="auto"/>
        <w:ind w:left="0" w:leftChars="0" w:firstLine="0" w:firstLineChars="0"/>
        <w:rPr>
          <w:rFonts w:hint="eastAsia" w:ascii="宋体" w:hAnsi="宋体" w:cs="宋体"/>
          <w:color w:val="auto"/>
          <w:kern w:val="0"/>
          <w:sz w:val="28"/>
          <w:szCs w:val="28"/>
          <w:highlight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lang w:val="en-US" w:eastAsia="zh-CN"/>
        </w:rPr>
        <w:t>潜江中学新校区配套道路及停车场项目承插式钢筋混凝土管（Ⅱ级）采购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42.94</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04</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04</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122B5F84">
      <w:pPr>
        <w:spacing w:line="360" w:lineRule="auto"/>
        <w:ind w:firstLine="560" w:firstLineChars="200"/>
        <w:rPr>
          <w:rFonts w:hint="eastAsia" w:ascii="宋体" w:hAnsi="宋体" w:cs="宋体"/>
          <w:color w:val="auto"/>
          <w:sz w:val="28"/>
          <w:szCs w:val="28"/>
          <w:highlight w:val="none"/>
        </w:rPr>
      </w:pP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2026年5月28日</w:t>
      </w:r>
    </w:p>
    <w:p w14:paraId="65EFB4A9">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027841F0">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88"/>
        <w:gridCol w:w="1437"/>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p>
        </w:tc>
        <w:tc>
          <w:tcPr>
            <w:tcW w:w="1788" w:type="dxa"/>
            <w:tcBorders>
              <w:top w:val="single" w:color="000000" w:sz="4" w:space="0"/>
              <w:left w:val="single" w:color="000000" w:sz="4" w:space="0"/>
              <w:bottom w:val="single" w:color="auto" w:sz="4" w:space="0"/>
              <w:right w:val="single" w:color="000000" w:sz="4" w:space="0"/>
            </w:tcBorders>
            <w:shd w:val="clear" w:color="auto" w:fill="auto"/>
            <w:vAlign w:val="top"/>
          </w:tcPr>
          <w:p w14:paraId="4EB67D37">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588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61.00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top"/>
          </w:tcPr>
          <w:p w14:paraId="7F6061E7">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80.00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top"/>
          </w:tcPr>
          <w:p w14:paraId="0392BE8B">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104.00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top"/>
          </w:tcPr>
          <w:p w14:paraId="52F38C72">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133.00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5</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top"/>
          </w:tcPr>
          <w:p w14:paraId="01931CA3">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210.00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C8D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DAD">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6</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top"/>
          </w:tcPr>
          <w:p w14:paraId="6BF99E9A">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承插式钢筋混凝土管(Ⅱ级)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6D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D9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AD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85E">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316.00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0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5BB2A52">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0EBAAC0">
      <w:pPr>
        <w:jc w:val="center"/>
        <w:rPr>
          <w:rFonts w:hint="eastAsia" w:ascii="宋体" w:hAnsi="宋体" w:eastAsia="宋体" w:cs="宋体"/>
          <w:b/>
          <w:bCs/>
          <w:color w:val="auto"/>
          <w:sz w:val="32"/>
          <w:szCs w:val="32"/>
          <w:lang w:val="en-US" w:eastAsia="zh-CN"/>
        </w:rPr>
      </w:pPr>
    </w:p>
    <w:p w14:paraId="59C5AFB1">
      <w:pPr>
        <w:jc w:val="center"/>
        <w:rPr>
          <w:rFonts w:hint="eastAsia" w:ascii="宋体" w:hAnsi="宋体" w:eastAsia="宋体" w:cs="宋体"/>
          <w:b/>
          <w:bCs/>
          <w:color w:val="auto"/>
          <w:sz w:val="32"/>
          <w:szCs w:val="32"/>
          <w:lang w:val="en-US" w:eastAsia="zh-CN"/>
        </w:rPr>
      </w:pPr>
    </w:p>
    <w:p w14:paraId="2E03E34D">
      <w:pPr>
        <w:jc w:val="center"/>
        <w:rPr>
          <w:rFonts w:hint="eastAsia" w:ascii="宋体" w:hAnsi="宋体" w:eastAsia="宋体" w:cs="宋体"/>
          <w:b/>
          <w:bCs/>
          <w:color w:val="auto"/>
          <w:sz w:val="32"/>
          <w:szCs w:val="32"/>
          <w:lang w:val="en-US" w:eastAsia="zh-CN"/>
        </w:rPr>
      </w:pPr>
    </w:p>
    <w:p w14:paraId="57C6312C">
      <w:pPr>
        <w:jc w:val="center"/>
        <w:rPr>
          <w:rFonts w:hint="eastAsia" w:ascii="宋体" w:hAnsi="宋体" w:eastAsia="宋体" w:cs="宋体"/>
          <w:b/>
          <w:bCs/>
          <w:color w:val="auto"/>
          <w:sz w:val="32"/>
          <w:szCs w:val="32"/>
          <w:lang w:val="en-US" w:eastAsia="zh-CN"/>
        </w:rPr>
      </w:pPr>
    </w:p>
    <w:p w14:paraId="71E72178">
      <w:pPr>
        <w:jc w:val="center"/>
        <w:rPr>
          <w:rFonts w:hint="eastAsia" w:ascii="宋体" w:hAnsi="宋体" w:eastAsia="宋体" w:cs="宋体"/>
          <w:b/>
          <w:bCs/>
          <w:color w:val="auto"/>
          <w:sz w:val="32"/>
          <w:szCs w:val="32"/>
          <w:lang w:val="en-US" w:eastAsia="zh-CN"/>
        </w:rPr>
      </w:pPr>
      <w:bookmarkStart w:id="0" w:name="_GoBack"/>
      <w:bookmarkEnd w:id="0"/>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CD6C4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7A49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720" w:firstLineChars="3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720" w:firstLineChars="30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275D8D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296707"/>
    <w:rsid w:val="00EF54D9"/>
    <w:rsid w:val="00F46D15"/>
    <w:rsid w:val="00FB1955"/>
    <w:rsid w:val="01227D26"/>
    <w:rsid w:val="013C246A"/>
    <w:rsid w:val="013E4434"/>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2FF5E45"/>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53659"/>
    <w:rsid w:val="09FE0C04"/>
    <w:rsid w:val="0A106F88"/>
    <w:rsid w:val="0A187F18"/>
    <w:rsid w:val="0A283ED3"/>
    <w:rsid w:val="0A391C3C"/>
    <w:rsid w:val="0A6A629A"/>
    <w:rsid w:val="0A7B63D7"/>
    <w:rsid w:val="0A870BFA"/>
    <w:rsid w:val="0ABA0FCF"/>
    <w:rsid w:val="0AE24082"/>
    <w:rsid w:val="0B13248D"/>
    <w:rsid w:val="0B163D2C"/>
    <w:rsid w:val="0B184C5D"/>
    <w:rsid w:val="0B460AB5"/>
    <w:rsid w:val="0B4807DB"/>
    <w:rsid w:val="0B595D03"/>
    <w:rsid w:val="0B664CB3"/>
    <w:rsid w:val="0B6B051B"/>
    <w:rsid w:val="0B70168E"/>
    <w:rsid w:val="0B866991"/>
    <w:rsid w:val="0B8E7D66"/>
    <w:rsid w:val="0BB04180"/>
    <w:rsid w:val="0BE502CE"/>
    <w:rsid w:val="0BE91440"/>
    <w:rsid w:val="0BEA7692"/>
    <w:rsid w:val="0C0C732F"/>
    <w:rsid w:val="0C331801"/>
    <w:rsid w:val="0C3E353A"/>
    <w:rsid w:val="0C4A6383"/>
    <w:rsid w:val="0C684A5B"/>
    <w:rsid w:val="0C763D72"/>
    <w:rsid w:val="0C806CCF"/>
    <w:rsid w:val="0C831895"/>
    <w:rsid w:val="0C923562"/>
    <w:rsid w:val="0CB437FC"/>
    <w:rsid w:val="0CB92FB4"/>
    <w:rsid w:val="0CD43E9E"/>
    <w:rsid w:val="0CDD71F7"/>
    <w:rsid w:val="0CE20369"/>
    <w:rsid w:val="0CEC2F96"/>
    <w:rsid w:val="0D1A3FA7"/>
    <w:rsid w:val="0D261CD8"/>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833AD6"/>
    <w:rsid w:val="0F84395A"/>
    <w:rsid w:val="0F9549F0"/>
    <w:rsid w:val="0FF71AA5"/>
    <w:rsid w:val="0FFA3C1C"/>
    <w:rsid w:val="10142F30"/>
    <w:rsid w:val="103233B6"/>
    <w:rsid w:val="104355C3"/>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8D071E"/>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1E28E6"/>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BC23B6"/>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163B8C"/>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42170A"/>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AB0837"/>
    <w:rsid w:val="27CC5A46"/>
    <w:rsid w:val="27D35027"/>
    <w:rsid w:val="28043432"/>
    <w:rsid w:val="281D62A2"/>
    <w:rsid w:val="282E5A71"/>
    <w:rsid w:val="283F6A16"/>
    <w:rsid w:val="284003BB"/>
    <w:rsid w:val="28577A06"/>
    <w:rsid w:val="28893937"/>
    <w:rsid w:val="28903681"/>
    <w:rsid w:val="289B3D96"/>
    <w:rsid w:val="28B74948"/>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9B22FF"/>
    <w:rsid w:val="2BAA0E71"/>
    <w:rsid w:val="2BC849F0"/>
    <w:rsid w:val="2C11611D"/>
    <w:rsid w:val="2C2B3683"/>
    <w:rsid w:val="2C5D5807"/>
    <w:rsid w:val="2CA0316D"/>
    <w:rsid w:val="2CA23219"/>
    <w:rsid w:val="2CA90A4C"/>
    <w:rsid w:val="2D3622E0"/>
    <w:rsid w:val="2D6F134E"/>
    <w:rsid w:val="2D850B71"/>
    <w:rsid w:val="2D8D5C78"/>
    <w:rsid w:val="2DA12AA1"/>
    <w:rsid w:val="2DA51213"/>
    <w:rsid w:val="2DD218DC"/>
    <w:rsid w:val="2DD9710F"/>
    <w:rsid w:val="2DE0224B"/>
    <w:rsid w:val="2DF74E76"/>
    <w:rsid w:val="2DF9330D"/>
    <w:rsid w:val="2E1A575D"/>
    <w:rsid w:val="2E276A03"/>
    <w:rsid w:val="2E3162D4"/>
    <w:rsid w:val="2E360598"/>
    <w:rsid w:val="2E3F3416"/>
    <w:rsid w:val="2E7F7CB6"/>
    <w:rsid w:val="2E960B5C"/>
    <w:rsid w:val="2EA41AE0"/>
    <w:rsid w:val="2EB11822"/>
    <w:rsid w:val="2EB15996"/>
    <w:rsid w:val="2EB23BE8"/>
    <w:rsid w:val="2EBF4557"/>
    <w:rsid w:val="2EFA733D"/>
    <w:rsid w:val="2F0775A7"/>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8A34D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9B60304"/>
    <w:rsid w:val="3A013C75"/>
    <w:rsid w:val="3A044F24"/>
    <w:rsid w:val="3A3556CD"/>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074D59"/>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282273"/>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E00BE3"/>
    <w:rsid w:val="45F91CA4"/>
    <w:rsid w:val="46115240"/>
    <w:rsid w:val="46205483"/>
    <w:rsid w:val="46213DCD"/>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DF1503"/>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702A09"/>
    <w:rsid w:val="4BA6467C"/>
    <w:rsid w:val="4BBB64B3"/>
    <w:rsid w:val="4BCD7E5B"/>
    <w:rsid w:val="4BED5C15"/>
    <w:rsid w:val="4C001FDF"/>
    <w:rsid w:val="4C0D2006"/>
    <w:rsid w:val="4C0F5D7E"/>
    <w:rsid w:val="4C243F0A"/>
    <w:rsid w:val="4C3954F1"/>
    <w:rsid w:val="4C431ECB"/>
    <w:rsid w:val="4C51283A"/>
    <w:rsid w:val="4C675BB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1A6C5C"/>
    <w:rsid w:val="4E3D0749"/>
    <w:rsid w:val="4E58415E"/>
    <w:rsid w:val="4E6F51FA"/>
    <w:rsid w:val="4E772300"/>
    <w:rsid w:val="4E816CDB"/>
    <w:rsid w:val="4E865348"/>
    <w:rsid w:val="4E8862BB"/>
    <w:rsid w:val="4E887E80"/>
    <w:rsid w:val="4E8A2E33"/>
    <w:rsid w:val="4E97344C"/>
    <w:rsid w:val="4EAE6A07"/>
    <w:rsid w:val="4EB1136E"/>
    <w:rsid w:val="4ECE27B7"/>
    <w:rsid w:val="4ECF7A46"/>
    <w:rsid w:val="4ED6187A"/>
    <w:rsid w:val="4EDB463D"/>
    <w:rsid w:val="4EDD6607"/>
    <w:rsid w:val="4EF618AA"/>
    <w:rsid w:val="4F0E4A13"/>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D51818"/>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DF697E"/>
    <w:rsid w:val="53E2021C"/>
    <w:rsid w:val="54813591"/>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A762A"/>
    <w:rsid w:val="56FE35BF"/>
    <w:rsid w:val="57087F99"/>
    <w:rsid w:val="573C40E7"/>
    <w:rsid w:val="573C7C43"/>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6C4B26"/>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3D6F06"/>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52C2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513D9"/>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96678D"/>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34C4C"/>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8051F7"/>
    <w:rsid w:val="7BC42654"/>
    <w:rsid w:val="7BDE7397"/>
    <w:rsid w:val="7C2D598F"/>
    <w:rsid w:val="7C3418DE"/>
    <w:rsid w:val="7C345209"/>
    <w:rsid w:val="7C3B38A9"/>
    <w:rsid w:val="7C6F5D09"/>
    <w:rsid w:val="7C7A6994"/>
    <w:rsid w:val="7CDF6C14"/>
    <w:rsid w:val="7CE868C2"/>
    <w:rsid w:val="7CEF7382"/>
    <w:rsid w:val="7D20753B"/>
    <w:rsid w:val="7D6733BC"/>
    <w:rsid w:val="7D7D673C"/>
    <w:rsid w:val="7D893333"/>
    <w:rsid w:val="7DA737B9"/>
    <w:rsid w:val="7DAA32A9"/>
    <w:rsid w:val="7DB14637"/>
    <w:rsid w:val="7DCC1471"/>
    <w:rsid w:val="7DE642E1"/>
    <w:rsid w:val="7E2412AD"/>
    <w:rsid w:val="7E2712EB"/>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3144</Words>
  <Characters>3462</Characters>
  <Lines>0</Lines>
  <Paragraphs>0</Paragraphs>
  <TotalTime>3</TotalTime>
  <ScaleCrop>false</ScaleCrop>
  <LinksUpToDate>false</LinksUpToDate>
  <CharactersWithSpaces>4202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2025-08-08T09:11:00Z</cp:lastPrinted>
  <dcterms:modified xsi:type="dcterms:W3CDTF">2026-05-28T10:05:57Z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FE540619DA034CC5A9CF562D96990CB4_13</vt:lpwstr>
  </property>
  <property fmtid="{D5CDD505-2E9C-101B-9397-08002B2CF9AE}" pid="4" name="KSOTemplateDocerSaveRecord">
    <vt:lpwstr>eyJoZGlkIjoiMTQyYjVjNzliMTk3OGQ1MjE0OTMwMWU2MmY3NzIwYWQiLCJ1c2VySWQiOiIyMjgzNDYxMzIifQ==</vt:lpwstr>
  </property>
</Properties>
</file>