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兴盛路小学配套道路工程双壁波纹管等材料采购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ascii="宋体" w:hAnsi="宋体" w:cs="宋体"/>
          <w:color w:val="auto"/>
          <w:kern w:val="0"/>
          <w:sz w:val="28"/>
          <w:szCs w:val="28"/>
          <w:highlight w:val="none"/>
          <w:u w:val="single"/>
          <w:lang w:val="en-US" w:eastAsia="zh-CN"/>
        </w:rPr>
        <w:t>兴盛路小学配套道路工程双壁波纹管</w:t>
      </w:r>
      <w:r>
        <w:rPr>
          <w:rFonts w:hint="eastAsia" w:hAnsi="宋体" w:cs="宋体"/>
          <w:color w:val="auto"/>
          <w:kern w:val="0"/>
          <w:sz w:val="28"/>
          <w:szCs w:val="28"/>
          <w:highlight w:val="none"/>
          <w:u w:val="single"/>
          <w:lang w:val="en-US" w:eastAsia="zh-CN"/>
        </w:rPr>
        <w:t>等</w:t>
      </w:r>
      <w:r>
        <w:rPr>
          <w:rFonts w:hint="eastAsia" w:ascii="宋体" w:hAnsi="宋体" w:cs="宋体"/>
          <w:color w:val="auto"/>
          <w:kern w:val="0"/>
          <w:sz w:val="28"/>
          <w:szCs w:val="28"/>
          <w:highlight w:val="none"/>
          <w:u w:val="single"/>
          <w:lang w:val="en-US" w:eastAsia="zh-CN"/>
        </w:rPr>
        <w:t>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val="0"/>
          <w:bCs/>
          <w:color w:val="auto"/>
          <w:sz w:val="28"/>
          <w:szCs w:val="28"/>
          <w:highlight w:val="none"/>
          <w:lang w:val="en-US" w:eastAsia="zh-CN"/>
        </w:rPr>
        <w:t>HBHB-2026-255</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ascii="宋体" w:hAnsi="宋体" w:cs="宋体"/>
          <w:color w:val="auto"/>
          <w:kern w:val="0"/>
          <w:sz w:val="28"/>
          <w:szCs w:val="28"/>
          <w:highlight w:val="none"/>
          <w:u w:val="none"/>
          <w:lang w:val="en-US" w:eastAsia="zh-CN"/>
        </w:rPr>
        <w:t>兴盛路小学配套道路工程双壁波纹管</w:t>
      </w:r>
      <w:r>
        <w:rPr>
          <w:rFonts w:hint="eastAsia" w:hAnsi="宋体" w:cs="宋体"/>
          <w:color w:val="auto"/>
          <w:kern w:val="0"/>
          <w:sz w:val="28"/>
          <w:szCs w:val="28"/>
          <w:highlight w:val="none"/>
          <w:u w:val="none"/>
          <w:lang w:val="en-US" w:eastAsia="zh-CN"/>
        </w:rPr>
        <w:t>等</w:t>
      </w:r>
      <w:r>
        <w:rPr>
          <w:rFonts w:hint="eastAsia" w:ascii="宋体" w:hAnsi="宋体" w:cs="宋体"/>
          <w:color w:val="auto"/>
          <w:kern w:val="0"/>
          <w:sz w:val="28"/>
          <w:szCs w:val="28"/>
          <w:highlight w:val="none"/>
          <w:u w:val="none"/>
          <w:lang w:val="en-US" w:eastAsia="zh-CN"/>
        </w:rPr>
        <w:t>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ascii="宋体" w:hAnsi="Times New Roman" w:eastAsia="宋体" w:cs="Times New Roman"/>
          <w:b/>
          <w:bCs/>
          <w:color w:val="auto"/>
          <w:sz w:val="28"/>
          <w:szCs w:val="28"/>
          <w:lang w:val="en-US" w:eastAsia="zh-CN"/>
        </w:rPr>
        <w:t xml:space="preserve">12.3万元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color w:val="auto"/>
          <w:sz w:val="28"/>
          <w:szCs w:val="28"/>
          <w:lang w:val="en-US" w:eastAsia="zh-CN"/>
        </w:rPr>
        <w:t>双壁波纹管材料采购</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质量标准：符合GB/T19472.1-2019双壁波纹管、GB/T 5836.1-2018建筑排水用硬聚氯乙烯(PVC-U)管材等相关标准及要求，符合施工方质量相关要求，符合施工设计要求。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10</w:t>
      </w:r>
      <w:r>
        <w:rPr>
          <w:rFonts w:hint="eastAsia"/>
          <w:b w:val="0"/>
          <w:bCs/>
          <w:color w:val="auto"/>
          <w:sz w:val="28"/>
          <w:szCs w:val="28"/>
        </w:rPr>
        <w:t>时</w:t>
      </w:r>
      <w:r>
        <w:rPr>
          <w:rFonts w:hint="eastAsia"/>
          <w:b w:val="0"/>
          <w:bCs/>
          <w:color w:val="auto"/>
          <w:sz w:val="28"/>
          <w:szCs w:val="28"/>
          <w:lang w:val="en-US" w:eastAsia="zh-CN"/>
        </w:rPr>
        <w:t>40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10</w:t>
      </w:r>
      <w:r>
        <w:rPr>
          <w:rFonts w:hint="eastAsia"/>
          <w:b w:val="0"/>
          <w:bCs/>
          <w:color w:val="auto"/>
          <w:sz w:val="28"/>
          <w:szCs w:val="28"/>
        </w:rPr>
        <w:t>时</w:t>
      </w:r>
      <w:r>
        <w:rPr>
          <w:rFonts w:hint="eastAsia"/>
          <w:b w:val="0"/>
          <w:bCs/>
          <w:color w:val="auto"/>
          <w:sz w:val="28"/>
          <w:szCs w:val="28"/>
          <w:lang w:val="en-US" w:eastAsia="zh-CN"/>
        </w:rPr>
        <w:t>40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bookmarkStart w:id="0" w:name="_GoBack"/>
      <w:bookmarkEnd w:id="0"/>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2026年5月13日</w:t>
      </w:r>
    </w:p>
    <w:p w14:paraId="4232EAA2">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highlight w:val="none"/>
                <w:shd w:val="clear" w:color="auto" w:fill="auto"/>
                <w:lang w:val="en-US" w:eastAsia="zh-CN"/>
              </w:rPr>
              <w:t>符合GB/T19472.1-2019双壁波纹管、GB/T 5836.1-2018建筑排水用硬聚氯乙烯(PVC-U)管材等</w:t>
            </w:r>
            <w:r>
              <w:rPr>
                <w:rFonts w:hint="eastAsia"/>
                <w:color w:val="auto"/>
                <w:sz w:val="28"/>
                <w:szCs w:val="28"/>
                <w:lang w:val="en-US" w:eastAsia="zh-CN"/>
              </w:rPr>
              <w:t>相关标准及要求</w:t>
            </w:r>
            <w:r>
              <w:rPr>
                <w:rFonts w:hint="eastAsia" w:ascii="宋体" w:hAnsi="宋体" w:cs="宋体"/>
                <w:color w:val="auto"/>
                <w:kern w:val="0"/>
                <w:sz w:val="24"/>
                <w:szCs w:val="24"/>
                <w:highlight w:val="none"/>
                <w:shd w:val="clear" w:color="auto" w:fill="auto"/>
                <w:lang w:val="en-US" w:eastAsia="zh-CN"/>
              </w:rPr>
              <w:t>，符合施工方质量相关要求，符合施工设计要求。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2145"/>
        <w:gridCol w:w="1900"/>
        <w:gridCol w:w="574"/>
        <w:gridCol w:w="711"/>
        <w:gridCol w:w="1322"/>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14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双壁波纹管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HDPE300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259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61.9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双壁波纹管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HDPE400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269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双壁波纹管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HDPE600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411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UPVC管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φ100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402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0317921A">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技术标准及要求：符合GB/T19472.1-2019双壁波纹管、GB/T 5836.1-2018建筑排水用硬聚氯乙烯(PVC-U)管材等相关标准及要求，符合施工方质量相关要求，符合施工设计要求。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10F5BD83">
      <w:pPr>
        <w:jc w:val="center"/>
        <w:rPr>
          <w:rFonts w:hint="eastAsia" w:ascii="宋体" w:hAnsi="宋体" w:eastAsia="宋体" w:cs="宋体"/>
          <w:b/>
          <w:bCs/>
          <w:color w:val="auto"/>
          <w:sz w:val="32"/>
          <w:szCs w:val="32"/>
          <w:lang w:val="en-US" w:eastAsia="zh-CN"/>
        </w:rPr>
      </w:pPr>
    </w:p>
    <w:p w14:paraId="1E7320FC">
      <w:pPr>
        <w:jc w:val="center"/>
        <w:rPr>
          <w:rFonts w:hint="eastAsia" w:ascii="宋体" w:hAnsi="宋体" w:eastAsia="宋体" w:cs="宋体"/>
          <w:b/>
          <w:bCs/>
          <w:color w:val="auto"/>
          <w:sz w:val="32"/>
          <w:szCs w:val="32"/>
          <w:lang w:val="en-US" w:eastAsia="zh-CN"/>
        </w:rPr>
      </w:pPr>
    </w:p>
    <w:p w14:paraId="68FE654F">
      <w:pPr>
        <w:jc w:val="center"/>
        <w:rPr>
          <w:rFonts w:hint="eastAsia" w:ascii="宋体" w:hAnsi="宋体" w:eastAsia="宋体" w:cs="宋体"/>
          <w:b/>
          <w:bCs/>
          <w:color w:val="auto"/>
          <w:sz w:val="32"/>
          <w:szCs w:val="32"/>
          <w:lang w:val="en-US" w:eastAsia="zh-CN"/>
        </w:rPr>
      </w:pPr>
    </w:p>
    <w:p w14:paraId="235B4E16">
      <w:pPr>
        <w:jc w:val="center"/>
        <w:rPr>
          <w:rFonts w:hint="eastAsia" w:ascii="宋体" w:hAnsi="宋体" w:eastAsia="宋体" w:cs="宋体"/>
          <w:b/>
          <w:bCs/>
          <w:color w:val="auto"/>
          <w:sz w:val="32"/>
          <w:szCs w:val="32"/>
          <w:lang w:val="en-US" w:eastAsia="zh-CN"/>
        </w:rPr>
      </w:pPr>
    </w:p>
    <w:p w14:paraId="4EF0E4FF">
      <w:pPr>
        <w:jc w:val="center"/>
        <w:rPr>
          <w:rFonts w:hint="eastAsia" w:ascii="宋体" w:hAnsi="宋体" w:eastAsia="宋体" w:cs="宋体"/>
          <w:b/>
          <w:bCs/>
          <w:color w:val="auto"/>
          <w:sz w:val="32"/>
          <w:szCs w:val="32"/>
          <w:lang w:val="en-US" w:eastAsia="zh-CN"/>
        </w:rPr>
      </w:pPr>
    </w:p>
    <w:p w14:paraId="7A9C9AF6">
      <w:pPr>
        <w:jc w:val="center"/>
        <w:rPr>
          <w:rFonts w:hint="eastAsia" w:ascii="宋体" w:hAnsi="宋体" w:eastAsia="宋体" w:cs="宋体"/>
          <w:b/>
          <w:bCs/>
          <w:color w:val="auto"/>
          <w:sz w:val="32"/>
          <w:szCs w:val="32"/>
          <w:lang w:val="en-US" w:eastAsia="zh-CN"/>
        </w:rPr>
      </w:pPr>
    </w:p>
    <w:p w14:paraId="552218F7">
      <w:pPr>
        <w:jc w:val="center"/>
        <w:rPr>
          <w:rFonts w:hint="eastAsia" w:ascii="宋体" w:hAnsi="宋体" w:eastAsia="宋体" w:cs="宋体"/>
          <w:b/>
          <w:bCs/>
          <w:color w:val="auto"/>
          <w:sz w:val="32"/>
          <w:szCs w:val="32"/>
          <w:lang w:val="en-US" w:eastAsia="zh-CN"/>
        </w:rPr>
      </w:pPr>
    </w:p>
    <w:p w14:paraId="03B084A0">
      <w:pPr>
        <w:jc w:val="center"/>
        <w:rPr>
          <w:rFonts w:hint="eastAsia" w:ascii="宋体" w:hAnsi="宋体" w:eastAsia="宋体" w:cs="宋体"/>
          <w:b/>
          <w:bCs/>
          <w:color w:val="auto"/>
          <w:sz w:val="32"/>
          <w:szCs w:val="32"/>
          <w:lang w:val="en-US" w:eastAsia="zh-CN"/>
        </w:rPr>
      </w:pPr>
    </w:p>
    <w:p w14:paraId="49956DEE">
      <w:pPr>
        <w:jc w:val="center"/>
        <w:rPr>
          <w:rFonts w:hint="eastAsia" w:ascii="宋体" w:hAnsi="宋体" w:eastAsia="宋体" w:cs="宋体"/>
          <w:b/>
          <w:bCs/>
          <w:color w:val="auto"/>
          <w:sz w:val="32"/>
          <w:szCs w:val="32"/>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09AB453D">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1D44D7"/>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0B5831"/>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22A46"/>
    <w:rsid w:val="4249440B"/>
    <w:rsid w:val="42642FF3"/>
    <w:rsid w:val="42732AEB"/>
    <w:rsid w:val="42755200"/>
    <w:rsid w:val="428D254A"/>
    <w:rsid w:val="42B51AA1"/>
    <w:rsid w:val="42B775C7"/>
    <w:rsid w:val="42BA2C13"/>
    <w:rsid w:val="42BC4BDD"/>
    <w:rsid w:val="42F205FF"/>
    <w:rsid w:val="431247FD"/>
    <w:rsid w:val="43144A19"/>
    <w:rsid w:val="43394480"/>
    <w:rsid w:val="43565356"/>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6158FB"/>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2F343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554194"/>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3F195F"/>
    <w:rsid w:val="73691968"/>
    <w:rsid w:val="738308B6"/>
    <w:rsid w:val="73C44DF0"/>
    <w:rsid w:val="73FB6A64"/>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CD2954"/>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3060</Words>
  <Characters>3416</Characters>
  <Lines>0</Lines>
  <Paragraphs>0</Paragraphs>
  <TotalTime>1</TotalTime>
  <ScaleCrop>false</ScaleCrop>
  <LinksUpToDate>false</LinksUpToDate>
  <CharactersWithSpaces>4165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2026-05-13T07:33:57Z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E71974927C0B4617A7865ACA54A37718_13</vt:lpwstr>
  </property>
  <property fmtid="{D5CDD505-2E9C-101B-9397-08002B2CF9AE}" pid="4" name="KSOTemplateDocerSaveRecord">
    <vt:lpwstr>eyJoZGlkIjoiMTQyYjVjNzliMTk3OGQ1MjE0OTMwMWU2MmY3NzIwYWQiLCJ1c2VySWQiOiIyMjgzNDYxMzIifQ==</vt:lpwstr>
  </property>
</Properties>
</file>